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5D" w:rsidRDefault="00FF115D" w:rsidP="00FF1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проекта: «Встречи с интересными людьми </w:t>
      </w:r>
    </w:p>
    <w:p w:rsidR="00FF115D" w:rsidRDefault="00FF115D" w:rsidP="00FF1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посёлка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FF115D" w:rsidRDefault="00FF115D" w:rsidP="00FF11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15D" w:rsidRDefault="00FF115D" w:rsidP="00FF11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«Ты вспоминаешь не страну большую, </w:t>
      </w:r>
    </w:p>
    <w:p w:rsidR="00FF115D" w:rsidRDefault="00FF115D" w:rsidP="00FF1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изъездил и узнал. </w:t>
      </w:r>
    </w:p>
    <w:p w:rsidR="00FF115D" w:rsidRDefault="00FF115D" w:rsidP="00FF11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Ты вспоминаешь Родину такую,</w:t>
      </w:r>
    </w:p>
    <w:p w:rsidR="00FF115D" w:rsidRDefault="00FF115D" w:rsidP="00FF11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Какой её ты в детстве увидал».</w:t>
      </w:r>
    </w:p>
    <w:p w:rsidR="00FF115D" w:rsidRDefault="00FF115D" w:rsidP="00FF1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К.М Симонов.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доминирующей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информационно-практико-ориентированный. 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количеству участников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характеру контактов:</w:t>
      </w:r>
      <w:r>
        <w:rPr>
          <w:rFonts w:ascii="Times New Roman" w:hAnsi="Times New Roman" w:cs="Times New Roman"/>
          <w:sz w:val="28"/>
          <w:szCs w:val="28"/>
        </w:rPr>
        <w:t xml:space="preserve"> среди детей одной группы.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Описание проекта.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дошкольного возраста, дети испытывают дефицит знаний о родной земле, о родном крае, его особенностях, традициях. Очень важно приобщить детей к культуре своего народа, воспитать уважение и гордость за землю, на которой живешь.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расширять и уточнять представления детей о своей малой Родине, её истории и традициях.</w:t>
      </w:r>
    </w:p>
    <w:p w:rsidR="00FF115D" w:rsidRDefault="00FF115D" w:rsidP="00FF115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о родном крае, его  умельцах.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детей к созданию развивающей среды группы.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Содействовать групповой творческой проектной деятельности. 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народному творчеству, к родному краю.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работе народных мастеров, чувство гордости за свой народ, достижения своей малой Родины.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В.А. Сухомлинский утверждал, что детство – каждодневное открытие мира и поэтому надо сделать так, чтобы оно стало, прежде всего, познанием человека и Отечества.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Понимание Родины у дошкольников тесно связано с представлениями о том, что им близко, дорого. Культура родного края должна войти в сердце ребенка и стать  неотъемлемой частью его души. Знакомство с историей, культурой, природой, людьми, живущими рядом, позволяет лучше почувствовать родной город, поселок, а значит стать созидателем своей малой Родины.</w:t>
      </w:r>
    </w:p>
    <w:p w:rsidR="00FF115D" w:rsidRDefault="00FF115D" w:rsidP="00FF11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Растить из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детей граждан</w:t>
      </w:r>
      <w:r>
        <w:rPr>
          <w:color w:val="111111"/>
          <w:sz w:val="28"/>
          <w:szCs w:val="28"/>
        </w:rPr>
        <w:t>, глубоко и преданно любящих свою страну - важнейшая задача каждого педагогического коллектива. Чтобы воспитать в человеке чувство гордости за свою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Родину</w:t>
      </w:r>
      <w:r>
        <w:rPr>
          <w:color w:val="111111"/>
          <w:sz w:val="28"/>
          <w:szCs w:val="28"/>
        </w:rPr>
        <w:t>, надо с детства научить его любить место, где он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родился и вырос</w:t>
      </w:r>
      <w:r>
        <w:rPr>
          <w:color w:val="111111"/>
          <w:sz w:val="28"/>
          <w:szCs w:val="28"/>
        </w:rPr>
        <w:t>, природу, которая его окружает. Таким образом, патриотическое воспитание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является одной из основных задач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>
        <w:rPr>
          <w:color w:val="111111"/>
          <w:sz w:val="28"/>
          <w:szCs w:val="28"/>
        </w:rPr>
        <w:t> образовательного учреждения.</w:t>
      </w:r>
    </w:p>
    <w:p w:rsidR="00FF115D" w:rsidRDefault="00FF115D" w:rsidP="00FF11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 проекта. </w:t>
      </w:r>
      <w:r>
        <w:rPr>
          <w:sz w:val="28"/>
          <w:szCs w:val="28"/>
        </w:rPr>
        <w:t>Люди родного посёлка, процесс развития познавательного интереса к  родному посёлку.</w:t>
      </w:r>
    </w:p>
    <w:p w:rsidR="00FF115D" w:rsidRDefault="00FF115D" w:rsidP="00FF11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Цель. </w:t>
      </w:r>
      <w:r>
        <w:rPr>
          <w:sz w:val="28"/>
          <w:szCs w:val="28"/>
        </w:rPr>
        <w:t>Воспитание любви к родному краю, малой Родине на основе знакомства с интересными людьми  родного поселка.</w:t>
      </w:r>
    </w:p>
    <w:p w:rsidR="00FF115D" w:rsidRDefault="00FF115D" w:rsidP="00FF1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Задачи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15D" w:rsidRDefault="00FF115D" w:rsidP="00FF1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уточнять представления о малой Родине - окружающем мире, обществе, в котором они живут.</w:t>
      </w:r>
    </w:p>
    <w:p w:rsidR="00FF115D" w:rsidRDefault="00FF115D" w:rsidP="00FF1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интерес к прошлому и настоящему родного края.</w:t>
      </w:r>
    </w:p>
    <w:p w:rsidR="00FF115D" w:rsidRDefault="00FF115D" w:rsidP="00FF1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познавательной активности, любознательности дошкольников, расширять  кругозор.</w:t>
      </w:r>
    </w:p>
    <w:p w:rsidR="00FF115D" w:rsidRDefault="00FF115D" w:rsidP="00FF1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гордости за свою малую Родину, уважение к людям,  которые здесь живут и работают.</w:t>
      </w:r>
    </w:p>
    <w:p w:rsidR="00FF115D" w:rsidRDefault="00FF115D" w:rsidP="00FF1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длительность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 – 1 учебный год (сентябрь – май)</w:t>
      </w:r>
    </w:p>
    <w:p w:rsidR="00FF115D" w:rsidRDefault="00FF115D" w:rsidP="00FF1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проекта. </w:t>
      </w:r>
      <w:r>
        <w:rPr>
          <w:rFonts w:ascii="Times New Roman" w:hAnsi="Times New Roman" w:cs="Times New Roman"/>
          <w:sz w:val="28"/>
          <w:szCs w:val="28"/>
        </w:rPr>
        <w:t>Дети, воспитатели, родители (законные представители)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 проекта.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Карта Нижегородской области, карта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F115D" w:rsidRDefault="00FF115D" w:rsidP="00FF11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Альбомы «Нижегородские промыслы», «Павловский музей».</w:t>
      </w:r>
    </w:p>
    <w:p w:rsidR="00FF115D" w:rsidRDefault="00FF115D" w:rsidP="00FF11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Экспонаты мини-музея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финки», «Русская изба».</w:t>
      </w:r>
    </w:p>
    <w:p w:rsidR="00FF115D" w:rsidRDefault="00FF115D" w:rsidP="00FF11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Фотоальбомы «Моя Родина –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столица финок».</w:t>
      </w:r>
    </w:p>
    <w:p w:rsidR="00FF115D" w:rsidRDefault="00FF115D" w:rsidP="00FF11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Сувенирная продукция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финками.</w:t>
      </w:r>
    </w:p>
    <w:p w:rsidR="00FF115D" w:rsidRDefault="00FF115D" w:rsidP="00FF11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Сани-финки (детские в натуральную величину).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Продукт проекта. </w:t>
      </w:r>
      <w:r>
        <w:rPr>
          <w:rFonts w:ascii="Times New Roman" w:hAnsi="Times New Roman" w:cs="Times New Roman"/>
          <w:sz w:val="28"/>
          <w:szCs w:val="28"/>
        </w:rPr>
        <w:t>Презентация детьми фотовыставки «Интересные люди нашего посёлка» (с последующим созданием фотоальбома),  пополнение мини-музея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финки», консультации для родителей, фотоотчет о проведенных мероприятиях с детьми, серия конспектов ООД в соответствии с планом проекта.</w:t>
      </w:r>
    </w:p>
    <w:p w:rsidR="00FF115D" w:rsidRDefault="00FF115D" w:rsidP="00FF1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итоговом педсовете с презентацией результатов работы.</w:t>
      </w:r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15D" w:rsidRDefault="00FF115D" w:rsidP="00FF115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образования. – М.: ТЦ Сфера, 2023. – 208 с.: табл. (Правовая библиотека образования).</w:t>
      </w:r>
    </w:p>
    <w:p w:rsidR="00FF115D" w:rsidRDefault="00FF115D" w:rsidP="00FF115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к истокам: Народное искусство и детское творчество: Учебно-методическое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редакцией Т.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Шпикаловой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 Гуманитарный изд. центр ВЛАДОС, 2000. – 272 с.</w:t>
      </w:r>
    </w:p>
    <w:p w:rsidR="00FF115D" w:rsidRDefault="00FF115D" w:rsidP="00FF115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Народная культура и традиции: занятия с детьми 3-7 лет / авт.-сост. В.Н. Косарева. – Изд. 3-е,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Волгоград: Учитель 159 с.</w:t>
      </w:r>
    </w:p>
    <w:p w:rsidR="00FF115D" w:rsidRDefault="00FF115D" w:rsidP="00FF115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детей дошкольного возраста. Планирование работы и конспекты занятий / Санкт-Петербург ДЕТСТВО-ПРЕСС 2011.</w:t>
      </w:r>
    </w:p>
    <w:p w:rsidR="00FF115D" w:rsidRDefault="00FF115D" w:rsidP="00FF115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nsportal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F115D" w:rsidRDefault="00FF115D" w:rsidP="00FF1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Содержание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6"/>
        <w:gridCol w:w="2808"/>
        <w:gridCol w:w="2934"/>
        <w:gridCol w:w="2643"/>
      </w:tblGrid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FF115D" w:rsidTr="00FF115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этап</w:t>
            </w:r>
          </w:p>
        </w:tc>
      </w:tr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педагога.</w:t>
            </w:r>
          </w:p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целей, определение актуальности проекта. Подбор методической и художественной литературы. Разработка плана проекта. Анализ предметно-развивающей среды и создание условий для осуществления проекта. Сбор информации, подбор видеоматериалов. Подготовка консультаций для родителей по теме.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 Обсуждение целей, задач и способов осуществления проекта.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имеющихся у детей знаний по теме проекта. Обсуждение тематики проекта.</w:t>
            </w:r>
          </w:p>
          <w:p w:rsidR="00FF115D" w:rsidRDefault="00FF115D">
            <w:pPr>
              <w:spacing w:line="240" w:lineRule="auto"/>
            </w:pPr>
          </w:p>
        </w:tc>
      </w:tr>
      <w:tr w:rsidR="00FF115D" w:rsidTr="00FF115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</w:tr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творчеством поэтессы </w:t>
            </w:r>
          </w:p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Ястребовой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развивать интерес к произведениям поэтессы, формировать устойчивый интерес к чтению стихотворений, развивать умение воспринимать текст на слух, обогатить знания детей об окружающем мире, воспитывать чувства любви к малой Родине, способность наслаждаться художественным словом.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Знакомство с творчеством местной поэтессы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Ястребовой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«Красота моей малой Родины».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нашего края, легенды».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 на прогулках.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родного края».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сборником стихотворений «Любите жизнь».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поэтессой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Ястребовой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фотоальбома из серии «Природа моей малой Родины».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воспитателя «Озеро Святое».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поход с родителями на природу, фотоотчет</w:t>
            </w:r>
          </w:p>
          <w:p w:rsidR="00FF115D" w:rsidRDefault="00FF115D">
            <w:pPr>
              <w:tabs>
                <w:tab w:val="right" w:pos="2427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природного материала.</w:t>
            </w:r>
          </w:p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«Родные просторы».</w:t>
            </w:r>
          </w:p>
        </w:tc>
      </w:tr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православным храмом, его значением в жизни православных христиан, историей храма Благовещенья Пресвятой Богородицы.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детей.</w:t>
            </w:r>
          </w:p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любви к Родине, своему краю, к семье.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духовным наставником, служителем церкви отцом Александром.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«Знакомство с храмом».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Церкви Благовещенья Пресвятой Богородицы» (п.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Тумботино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«Православный праздник Покров Пресвятой Богородицы история, традиции, смысл».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батюшкой Александром.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фотографий.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с родителями храма Благовещенья Пресвятой Богородицы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Тумботино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детей.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«Мой Храм»</w:t>
            </w:r>
          </w:p>
          <w:p w:rsidR="00FF115D" w:rsidRDefault="00FF115D">
            <w:pPr>
              <w:spacing w:line="240" w:lineRule="auto"/>
            </w:pPr>
          </w:p>
          <w:p w:rsidR="00FF115D" w:rsidRDefault="00FF115D">
            <w:pPr>
              <w:spacing w:line="240" w:lineRule="auto"/>
              <w:ind w:firstLine="708"/>
            </w:pPr>
          </w:p>
        </w:tc>
      </w:tr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профессией кузнеца. Прививать любовь, уважение и восхищение к труду народных мастеров-умельцев.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любознательность и интерес в данной области. </w:t>
            </w:r>
          </w:p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детей.  Обогащать и активизировать словарь детей.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Знакомство с мастером художес</w:t>
            </w:r>
            <w:r w:rsidR="005303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твенной ковки Сергеем Владимировичем Сумароковым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презентации «Художественная ковка».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«Кузнечное дело».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«Современные  кузнецы».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мастером художест</w:t>
            </w:r>
            <w:r w:rsidR="0053036F">
              <w:rPr>
                <w:rFonts w:ascii="Times New Roman" w:hAnsi="Times New Roman" w:cs="Times New Roman"/>
                <w:sz w:val="28"/>
                <w:szCs w:val="28"/>
              </w:rPr>
              <w:t>венной ковки С.В. Сумароковым.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«Техника чеканки».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фотографий, иллюстраций «Изделия мастеров художественной ковки».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«Красивые ворота».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ворот и козырьков на улицах посёлка.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Д/И «Инструменты кузнеца»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«Собери узор», «Разрезные картинки».</w:t>
            </w:r>
          </w:p>
          <w:p w:rsidR="00FF115D" w:rsidRDefault="00FF115D">
            <w:pPr>
              <w:spacing w:line="240" w:lineRule="auto"/>
            </w:pPr>
          </w:p>
        </w:tc>
      </w:tr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F115D" w:rsidRDefault="00FF115D">
            <w:pPr>
              <w:spacing w:line="240" w:lineRule="auto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расширять и уточнять представления детей о своей малой Родине, её истории и традициях.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уважение к мастерам, создающим уникальные финки, которые прославили наш посёлок.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народному творчеству, к родному краю.</w:t>
            </w:r>
          </w:p>
          <w:p w:rsidR="00FF115D" w:rsidRDefault="00FF115D">
            <w:pPr>
              <w:spacing w:line="240" w:lineRule="auto"/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Знакомство с творчеством народного мастера по изготовлению финок Александром </w:t>
            </w:r>
            <w:r w:rsidR="005303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Андреевичем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Филатовым.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«Чем славится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 посёлок».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детей об истории названия улицы, на которых они живут.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«Мой родной посёлок».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видеоматериалов с фестивалей финки прошлых лет.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r w:rsidR="0053036F">
              <w:rPr>
                <w:rFonts w:ascii="Times New Roman" w:hAnsi="Times New Roman" w:cs="Times New Roman"/>
                <w:sz w:val="28"/>
                <w:szCs w:val="28"/>
              </w:rPr>
              <w:t>с мастером А.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Филатовым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«Конструируем финку» (из синельной проволоки).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видеоматериалов «Фестиваль финок 2026».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 на прогулке за прохожими, которые едут на финках.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ежегодному смотру-конкурсу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ДОУ.</w:t>
            </w:r>
          </w:p>
          <w:p w:rsidR="00FF115D" w:rsidRDefault="00FF11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bookmarkStart w:id="0" w:name="_Hlk19086427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улицам поселка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финочке</w:t>
            </w:r>
            <w:bookmarkEnd w:id="0"/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активность: катание на финках во время прогулки.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поход с родителями на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Тумботинские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финки 2026».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Двигательная активность на прогулке игра-соревнование «Гонки на финках».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деятельность: «Как мы ходили на праздник финок».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«Я и моя финка». </w:t>
            </w:r>
          </w:p>
        </w:tc>
      </w:tr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возникновения мягкой игрушки. Воспитывать эстетический вкус, любознательность, интерес к данному ремеслу и людям, создающим эти игрушки.</w:t>
            </w:r>
          </w:p>
          <w:p w:rsidR="00FF115D" w:rsidRDefault="00FF115D">
            <w:pPr>
              <w:spacing w:line="240" w:lineRule="auto"/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Знакомство с мастером по изготовлению мягких игрушек Ириной Евгеньевной Максимовой.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«Моя любимая игрушка».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«История первых мягких игрушек»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детей.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Фестиваля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Тумботинские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финки»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мастером по изготовлению мягких игрушек Ириной Максимовой.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– «Пошив мягкой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«Моя любимая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«Составь рассказ о своей любимой игрушке».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«Любимые герои сказок», «Угадай сказку».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«Магазин игрушек».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Игрушки-малышам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 «Игрушки»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5D" w:rsidRDefault="00FF115D">
            <w:pPr>
              <w:spacing w:line="240" w:lineRule="auto"/>
            </w:pPr>
          </w:p>
        </w:tc>
      </w:tr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представления детей об общественном характере труда взрослых.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пожарной безопасности, знание правил пожарной безопасности.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 отношение к профессии пожарного.</w:t>
            </w:r>
          </w:p>
          <w:p w:rsidR="00FF115D" w:rsidRDefault="00FF115D">
            <w:pPr>
              <w:spacing w:line="240" w:lineRule="auto"/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5303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Знакомство с командиром подразделения пожарной части</w:t>
            </w:r>
            <w:r w:rsidR="00FF11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Иваном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Николаевичем </w:t>
            </w:r>
            <w:r w:rsidR="00FF11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Сорокиным.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«Спички детям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 игрушка».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«Школа пожарных наук»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Ситуативные разговоры «Если в доме случился пожар», «Один дома».</w:t>
            </w:r>
          </w:p>
          <w:p w:rsidR="00FF115D" w:rsidRDefault="005303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командиром подразделения пожарной части</w:t>
            </w:r>
            <w:bookmarkStart w:id="1" w:name="_GoBack"/>
            <w:bookmarkEnd w:id="1"/>
            <w:r w:rsidR="00FF115D">
              <w:rPr>
                <w:rFonts w:ascii="Times New Roman" w:hAnsi="Times New Roman" w:cs="Times New Roman"/>
                <w:sz w:val="28"/>
                <w:szCs w:val="28"/>
              </w:rPr>
              <w:t xml:space="preserve"> Иваном Николаевичем Сорокиным.</w:t>
            </w:r>
          </w:p>
          <w:p w:rsidR="00FF115D" w:rsidRDefault="00FF115D">
            <w:pPr>
              <w:spacing w:line="240" w:lineRule="auto"/>
            </w:pPr>
          </w:p>
          <w:p w:rsidR="00FF115D" w:rsidRDefault="00FF115D">
            <w:pPr>
              <w:spacing w:line="240" w:lineRule="auto"/>
              <w:ind w:firstLine="708"/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«Огонь – друг или враг», «Собери пожарный знак», «Горит-не горит», «Диалоги по телефону»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«Ловкие пожарные».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Игра-драматизация «Кошкин дом» (показ для детей младшей группы)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«Пожарные собаки»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Толстого, «Рассказ о неизвестном герое» С.Я. Маршак и др.</w:t>
            </w:r>
          </w:p>
        </w:tc>
      </w:tr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школе, её необходимости и общественной значимости.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первым учителем.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желание учиться в школе.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 отношение к первому учителю.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Встреча с учителем начальных классов.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И/У «Я хочу в школу, потому что...», «Копилка первоклассника», «Урок – перемена».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«Скоро в школу»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«Учитель – профессия на все времена»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азвлечение «Встреча с первым учителем». 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школу.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«Школа»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Д\и «Собери портфель», «Школьные принадлежности».</w:t>
            </w:r>
          </w:p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по теме.</w:t>
            </w:r>
          </w:p>
          <w:p w:rsidR="00FF115D" w:rsidRDefault="00FF115D">
            <w:pPr>
              <w:spacing w:line="240" w:lineRule="auto"/>
            </w:pPr>
          </w:p>
        </w:tc>
      </w:tr>
      <w:tr w:rsidR="00FF115D" w:rsidTr="00FF115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</w:tr>
      <w:tr w:rsidR="00FF115D" w:rsidTr="00FF115D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D" w:rsidRDefault="00FF115D">
            <w:pPr>
              <w:spacing w:line="240" w:lineRule="auto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по теме проекта.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итоговом педсовете с презентацией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работы.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5D" w:rsidRDefault="00FF115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детьми фотовыставки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«Интересные люди нашего посёлка» (с последующим созданием фотоальбома).</w:t>
            </w:r>
          </w:p>
        </w:tc>
      </w:tr>
    </w:tbl>
    <w:p w:rsidR="00F95732" w:rsidRDefault="0053036F"/>
    <w:sectPr w:rsidR="00F9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35E55"/>
    <w:multiLevelType w:val="multilevel"/>
    <w:tmpl w:val="6C635E55"/>
    <w:lvl w:ilvl="0">
      <w:start w:val="1"/>
      <w:numFmt w:val="decimal"/>
      <w:lvlText w:val="%1."/>
      <w:lvlJc w:val="left"/>
      <w:pPr>
        <w:ind w:left="5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3."/>
      <w:lvlJc w:val="right"/>
      <w:pPr>
        <w:ind w:left="1950" w:hanging="180"/>
      </w:pPr>
    </w:lvl>
    <w:lvl w:ilvl="3">
      <w:start w:val="1"/>
      <w:numFmt w:val="decimal"/>
      <w:lvlText w:val="%4."/>
      <w:lvlJc w:val="left"/>
      <w:pPr>
        <w:ind w:left="2670" w:hanging="360"/>
      </w:pPr>
    </w:lvl>
    <w:lvl w:ilvl="4">
      <w:start w:val="1"/>
      <w:numFmt w:val="lowerLetter"/>
      <w:lvlText w:val="%5."/>
      <w:lvlJc w:val="left"/>
      <w:pPr>
        <w:ind w:left="3390" w:hanging="360"/>
      </w:pPr>
    </w:lvl>
    <w:lvl w:ilvl="5">
      <w:start w:val="1"/>
      <w:numFmt w:val="lowerRoman"/>
      <w:lvlText w:val="%6."/>
      <w:lvlJc w:val="right"/>
      <w:pPr>
        <w:ind w:left="4110" w:hanging="180"/>
      </w:pPr>
    </w:lvl>
    <w:lvl w:ilvl="6">
      <w:start w:val="1"/>
      <w:numFmt w:val="decimal"/>
      <w:lvlText w:val="%7."/>
      <w:lvlJc w:val="left"/>
      <w:pPr>
        <w:ind w:left="4830" w:hanging="360"/>
      </w:pPr>
    </w:lvl>
    <w:lvl w:ilvl="7">
      <w:start w:val="1"/>
      <w:numFmt w:val="lowerLetter"/>
      <w:lvlText w:val="%8."/>
      <w:lvlJc w:val="left"/>
      <w:pPr>
        <w:ind w:left="5550" w:hanging="360"/>
      </w:pPr>
    </w:lvl>
    <w:lvl w:ilvl="8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1F"/>
    <w:rsid w:val="0035656C"/>
    <w:rsid w:val="0053036F"/>
    <w:rsid w:val="0094511F"/>
    <w:rsid w:val="00CC40C1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115D"/>
    <w:pPr>
      <w:spacing w:line="252" w:lineRule="auto"/>
      <w:ind w:left="720"/>
      <w:contextualSpacing/>
    </w:pPr>
  </w:style>
  <w:style w:type="table" w:styleId="a5">
    <w:name w:val="Table Grid"/>
    <w:basedOn w:val="a1"/>
    <w:uiPriority w:val="39"/>
    <w:rsid w:val="00FF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F11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115D"/>
    <w:pPr>
      <w:spacing w:line="252" w:lineRule="auto"/>
      <w:ind w:left="720"/>
      <w:contextualSpacing/>
    </w:pPr>
  </w:style>
  <w:style w:type="table" w:styleId="a5">
    <w:name w:val="Table Grid"/>
    <w:basedOn w:val="a1"/>
    <w:uiPriority w:val="39"/>
    <w:rsid w:val="00FF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F1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1627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2026-02-06T09:24:00Z</dcterms:created>
  <dcterms:modified xsi:type="dcterms:W3CDTF">2026-02-06T09:36:00Z</dcterms:modified>
</cp:coreProperties>
</file>